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41932ba3448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素顏美女盧潔琦  濃眉大眼字小桃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校園臉譜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大眼睛、又濃又密的長睫毛，活似漫畫中美少女的資傳二盧潔琦，因為酷愛粉紅色，同學都直呼她「小桃」，甚至還封她為「粉紅魔人」。
</w:t>
          <w:br/>
          <w:t>
</w:t>
          <w:br/>
          <w:t>在淡江俱樂部和批踢踢實業坊BBS上的美女板，「小桃」名氣也不小，之前還被選為我猜節目中的「素顏美女」，不化妝的她，一樣擁有粉嫩的好膚色，羨煞不少女生。而後不少經紀公司想找她簽約，但因對演藝圈一點興趣也沒有，所以決定專心顧好資傳系的課業。
</w:t>
          <w:br/>
          <w:t>
</w:t>
          <w:br/>
          <w:t>小桃最得意的事情，就是會作各種料理，她的網路相簿中，收錄許多自己烹調的美食照片，像焗烤、義大利料理、日式料理、小蛋糕、餅乾等，都是她的拿手菜，室友與同學經常都可以嚐到她烹調的美食，吃完後大家都不禁誇口說：「好賢慧！」此外，學過四年素描的小桃，因為喜歡畫畫，於是會在白色盤子上，用巧克力醬，描繪出漁人碼頭、巴黎鐵塔等風景，再擺上自己烹調的美食，既好吃又好看。
</w:t>
          <w:br/>
          <w:t>
</w:t>
          <w:br/>
          <w:t>雖然烹飪很拿手，但對於針線縫補，小桃可是一點都不行，曾經她想自己動手縫製圍裙，想穿去課堂上做為加分之用，但是手拙的她實在搞不定，最後整件圍裙全用雙面膠貼黏而成，幸好雙面膠黏性夠強，讓圍裙可以撐上一堂課，而沒有解體。（洪慈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27760"/>
              <wp:effectExtent l="0" t="0" r="0" b="0"/>
              <wp:docPr id="1" name="IMG_23f69f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1/m\9f5bf21b-f4b0-4103-b29c-f6154bc7b525.jpg"/>
                      <pic:cNvPicPr/>
                    </pic:nvPicPr>
                    <pic:blipFill>
                      <a:blip xmlns:r="http://schemas.openxmlformats.org/officeDocument/2006/relationships" r:embed="Rff5d3b0075914a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5d3b0075914a56" /></Relationships>
</file>