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822d40c114c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鄧有光製作卡通動畫
</w:t>
          <w:br/>
          <w:t>
</w:t>
          <w:br/>
          <w:t>△資訊工程博士班畢業的鄧有光，現在擔任聖約翰技術學院研究發展組組長，他表示自己是淡江第一屆雙修教育學程的學生，但是畢業後卻往學術路線發展，對於擔任教師的經驗，居然只有在十信高中實習那幾個月，現在他正準備學以致用，打算將北海岸的生態環境，改編成動畫作成教材，讓小學生透過卡通動畫，可以輕易理解吸收教科書上枯燥的內容。（洪慈勵）
</w:t>
          <w:br/>
          <w:t>
</w:t>
          <w:br/>
          <w:t>陳威讓英文文法變有趣
</w:t>
          <w:br/>
          <w:t>
</w:t>
          <w:br/>
          <w:t>△英文系校友陳威在大學四年就賺到人生第一個一百萬，靠著大學當家教的經驗累積，他建立了一套屬於自已的上課講義，活潑又生活化的內容造就了他的第一本著作《陳威cool文法》。他的學生中，有許多令家長頭痛的中學生，由於年齡相近，陳威和學生們感情融洽，生動的英文教學深受學生喜愛。現在還在就讀輔大研究所的他表示，大學生活應視為進入社會的事前準備，對人生及早規畫，才不會浪費光陰。（邱郁倫）</w:t>
          <w:br/>
        </w:r>
      </w:r>
    </w:p>
  </w:body>
</w:document>
</file>