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d1c9777d87c4bf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592 期</w:t>
        </w:r>
      </w:r>
    </w:p>
    <w:p>
      <w:pPr>
        <w:jc w:val="center"/>
      </w:pPr>
      <w:r>
        <w:r>
          <w:rPr>
            <w:rFonts w:ascii="Segoe UI" w:hAnsi="Segoe UI" w:eastAsia="Segoe UI"/>
            <w:sz w:val="32"/>
            <w:color w:val="000000"/>
            <w:b/>
          </w:rPr>
          <w:t>TKU BASEBALL AND BADMINTON TEAMS HAVE ENTERED SEMIFINALS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semifinals of the College Baseball Cup ended very successfully for TKU’s team on the 26th of last month at the Ying-ge Baseball Stadium. After one week of fierce competition, TKU overcame every challenge from the Chung Kuo Institute of Technology (CKIT), National Normal University, National Taiwan University of Science and Technology and National Taipei University, retaining its epic record of not having lost any game at the semifinals in the past three years. 
</w:t>
          <w:br/>
          <w:t>
</w:t>
          <w:br/>
          <w:t>Its dominance was most palpable at the first match playing against CKIT with a lead of 17 points at the second inning already. CKIT game unfortunately did not improve as it progressed so it finished early at the fifth inning losing to TKU at 1 to 20. The remaining three games, as the saying goes, are history. TKU sailed through them as usual.
</w:t>
          <w:br/>
          <w:t>
</w:t>
          <w:br/>
          <w:t>It was not all plain sailing for TKU men’s and women’s badminton teams at their semifinals. Yet, they played well enough to be qualified for the championship after a five-day tournament between 23rd and 27th of November at the National Kaohsiung Normal University. 
</w:t>
          <w:br/>
          <w:t>
</w:t>
          <w:br/>
          <w:t>According to Tien Ya-ting, the captain from the women’s team, a junior at the Department of Economics, one of the hard moments was playing against the National Taipei University when they had to struggle to maintain their advantage. With the shrewd strategy of the coach, Yang Chi-mei, and the perseverance of the teammates, they won eventually. Men’s team also had a mixed result, but is satisfied with its overall performance. Both teams believe that they did a good job by demonstrating a healthy fighting spirit and are thus looking forward to the championship.</w:t>
          <w:br/>
        </w:r>
      </w:r>
    </w:p>
  </w:body>
</w:document>
</file>