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33fbf967e4cb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長崎外語大學校長到訪　將促成姐妹盟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高郁萍報導】「我們兩校關係太好，應該締結姊妹校！」校長張紘炬在上週五（廿三日）接待日本長崎外國語大學光田明正校長伉儷時意外發現，光田校長與淡江頗有淵源，其舅的相片在本校簡介中出現、其姊曾就讀淡江。張校長將親往該校回訪並簽訂姊妹盟。
</w:t>
          <w:br/>
          <w:t>
</w:t>
          <w:br/>
          <w:t>　光田明正校長是台灣人，高中時因父親工作之需，舉家遷往東京定居。之後就讀東京大學並任職於政府單位「文部省」，期間接觸許多留學生相關業務。三年前經長崎外國語大學董事長力邀，往該校參訪時對該校學生之親切有禮留下極佳印象，遂應允就任校長。
</w:t>
          <w:br/>
          <w:t>
</w:t>
          <w:br/>
          <w:t>　長崎外國語大學為一小型規模的私立大學，光田明正表示，過去他曾由許多關於本校的書面資料中得知，本校與日本姊妹校麗澤大學互遣交換留學生，二十年來持續不斷。二十日他已與本校創辦人張建邦及前駐日代表許水德會面餐敘，對淡江有更多認識。
</w:t>
          <w:br/>
          <w:t>
</w:t>
          <w:br/>
          <w:t>　本校張校長則提及，本校每年派遣約八十幾人次赴日交換留學，目前交流中的日本姊妹校多在東京附近，與該校的締結將擴展本校在日的姐妹校版圖。光田校長曾獲鋼琴比賽冠軍，其夫人則為大提琴家，來訪當日，兩人還特別要求參訪文錙音樂廳。</w:t>
          <w:br/>
        </w:r>
      </w:r>
    </w:p>
  </w:body>
</w:document>
</file>