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2a6eb777000459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593 期</w:t>
        </w:r>
      </w:r>
    </w:p>
    <w:p>
      <w:pPr>
        <w:jc w:val="center"/>
      </w:pPr>
      <w:r>
        <w:r>
          <w:rPr>
            <w:rFonts w:ascii="Segoe UI" w:hAnsi="Segoe UI" w:eastAsia="Segoe UI"/>
            <w:sz w:val="32"/>
            <w:color w:val="000000"/>
            <w:b/>
          </w:rPr>
          <w:t>BRITISH EDUCATION STYLE IMPORTED INTO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Hosted by Tamkang Times, the forum “Towards 2005”—a series of talks on the Fourth Wave—is to be held at 10:20 a.m. in the Ching-sheng International Conference Hall on Tuesday (12/14); Dr. Lin Jyh-horng, Director of Lanyang campus, and Dr. Chan Yang Ying, Director of Center for Higher Education Research and Evaluation are expected to participate in the forum. TKU President Dr. Flora C.I. Chang will host the panel “the Import of Oxbridge,” a discussion devoted to the application of the British Education style at TKU. 
</w:t>
          <w:br/>
          <w:t>
</w:t>
          <w:br/>
          <w:t>As Lanyang campus is recruiting new students, the school board has determined its development direction—a boarding school system. Such an education system has a long tradition in British; top ranked schools such as Oxford and Cambridge have been practicing this education style for a long time. Certain American schools have also adopted this education system, although they have not received similar success as in Britain. 
</w:t>
          <w:br/>
          <w:t>
</w:t>
          <w:br/>
          <w:t>Dr. Lin Jyh-horng, Director of Lanyang campus, and Dr. Chan Yang Ying, Director of Higher Education Research and Evaluation and also an expert in British educational system, are expected to give talks in the forum. Their talks will focus on the American experience of practicing this system, as compared with the case in Taiwan. Both speakers will no doubt give precious advices for the establishment of the educational model of Lanyang campus. Those who are interested in and care about the future of education at Tamkang, including faculty, students, and staff, are especially welcome to attend the conference.</w:t>
          <w:br/>
        </w:r>
      </w:r>
    </w:p>
  </w:body>
</w:document>
</file>