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1fa4674d5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九十三學年度敦聘教授座談會創辦人張建邦博士致詞全文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，兩位副校長，兩位前任校長，各位大師，各位教授，大家好。時間過得很快，一年一度的校慶又快到了，平常大家在教學行政各方面都很忙，利用這個時間讓各個學院的幾位大師，還有院長，大家能聚一聚。同時請馮副校長來報告學校及研究方面進步的情況。前一陣子，我也看到馮副校長整理出各個學院在A&amp;amp;HCI、EI、SCI、SSCI等國際期刊發表的論文統計資料。以前我們學校發表的篇數不夠，雖然在私立學校我們是領先，但數目領先的不多，我們只領先中原大學四篇，不過剛才我看了資料，我們已經比中原大學多了一百多篇，超過一千篇了，這是各學院努力提昇研究的結果，等一下馮副校長會報告。此次座談會差不多有一小時的時間，請各位大師對學校的發展及各方面的問題提出建言，給我們一點提示，我們可以遵照大家的意見，加速的改進。
</w:t>
          <w:br/>
          <w:t>
</w:t>
          <w:br/>
          <w:t>最近我閱讀了前哈佛大學校長Derek Bok發表的書Universities in the Marketplace（中譯本書名：大學何價──高等教育商業化），這本書在談學校與市場的關係，大家對於高等教育非常的關心。現在學校在整個大眾化的同時，大家非常擔心市場控制了學校。大學的發展從義大利Bologna大學、法國巴黎大學開始，發展到現在也快近七八百年的歷史，大學發展以來受三個力量的控制，早期受教會的力量控制，第二個就是國家的力量控制，當然現在還是國家控制。上星期本校舉辦「台海兩岸私立高等教育比較研究學術研討會」，邀請大陸的學者來跟我們討論大陸私立學校的問題。我認為大陸現在還是政府控制教育的時代，最早期的教會力量現在都沒有了。而台灣的輔仁大學或者是東海大學這些教會學校，教會的力量也已經不太強。而控制學校的三個力量，除了教會、政府，第三個就是市場。對淡江來講，教會對我們沒有影響，政府當然是永遠會影響到的，還有就是市場這個力量。那大陸呢？要受市場的影響還早的很，所以大陸尚未進入市場控制的這個階段，尚在第二階段，完全由政府來掌控。大陸的很多獎勵，有民辦學校的條例，還有與外國合作的，也有一些廣告，但廣告的內容還要報政府審核，這樣怎麼可能談到大學的學術自由呢？大陸的學者可能有他們的看法，但也只能跟他們談談。而現在就台灣來講，高等教育受到的影響，一個是政府控制，另一個影響就是市場。淡江既不偏市場導向，也不完全由政府來控制，我們要求取得平衡。
</w:t>
          <w:br/>
          <w:t>　　本校辦學一向本著以下六項原則發展，今天各位大師在此，我簡單說明讓大家了解。第一是文化的遺產，我們學校一定要維護文化的遺產，就是culture heritage，不管是西洋文化遺產、東方文化遺產，學校是不是太西化了，是不是完全抄襲美國或歐洲，或是完全抄日本，這個我們都不管，這個系是偏日、偏美、偏英我們都同意，因為這些都是世界的文化遺產。第二就是歷史的傳承，淡江不是一個新的學校，雖然比起世界上七八百年的大學歷史還算很短，但我們也有五十四年的歷史及特色，這些都是有我們淡江要傳承、一定要堅持的。第三項是機構使命，我們的任務就是要達成願景，每個學校都有，東吳有東吳的，東海有東海的，中原有中原的，每個學校的使命都不一樣。第四項要因應現代需求，好比說網路，科技設備，實用的課程、實用的語文，學校都不能忽視。第五項就是市場機伶，學校的經營，一定要了解市場的需求及反應，我們不一定能控制市場，市場也不一定能控制我們，但隨時調整經營策略才不會被淘汰。這就是前哈佛大學校長那本書中寫的，學校什麼捐款該收，那些捐款要拒絕，要顧及學校自己的立場，不該是每一個工商界的計畫來我們都要做，條件太多的我們可以拒絕，或者是對學校沒有好處，影響學校校譽的，我們當然就該拒絕。第六項是未來情境的塑造，這是我們淡江的特色。本校的治理若能依循這六項原則進行，就能有created future。
</w:t>
          <w:br/>
          <w:t>
</w:t>
          <w:br/>
          <w:t>我們現在要創造出的未來，就是我們的蘭陽校園。我說蘭陽校園是我們的新桃花源，最近我再仔細想想，範圍應該要廣一點，既然我們講淡江有四個校園，淡水校園是發展美式的教育方式，公立的學校也都是以這個為標準。蘭陽校園是英式的，那我們當然就完全用英式的精神與教法。台北校園發展推廣教育，完全是成人教育，這三個校園，加上網路校園，就是四個校園。假定我們說蘭陽校園是一個新桃花源，淡水不是個新桃花源，可能就把淡水變不見了。所以我認為新桃花源應該包括淡水校園、台北校園、蘭陽校園及網路校園。各校園的發展方向和作法可以不同，現在每一個學校都在做區隔，假如我們四個校園完全沒有區隔，那也不過就如同現在很多大學，以學院為區隔，這個不是淡江的作法。我們區隔出美式教育、英式教育還有成人教育。這樣來做區隔，區隔就是特色，我們希望能把這些特色發揮出來。不管是淡水校園、台北校園、蘭陽校園，網路校園，我希望四個校園老師職員的人力及各種資源都要整合、共享才能發揮力量，也希望各位大師能夠支持我們這樣的作法。
</w:t>
          <w:br/>
          <w:t>
</w:t>
          <w:br/>
          <w:t>明年蘭陽校園招生將是淡江第四波的開始，以前我們只有兩個校園，淡水校園與台北校園，而明年開始，我們等於有四個校園。雖然四個校園的發展與作法不同，人力資源配備也不一定相同，但一定要能整合，希望各位老師，各位院長能把這個力量集合起來共同發揮，這是淡江明年校慶努力的目標。我已經說明了今天主要是馮副校長的報告，然後希望聽聽各位的意見，今年的校慶快到了，我也很久沒和大家聚聚，所以今天除了請各位大師們，也請了幾位前任校長，還有院長們來參與。另外我還要提一個重點，本校現在要進行組織重整，會有很多的改革，包括彈性化的聘任制度，也就是說我們不但要注重專任老師，未來還要多聘請兼任老師來協助。我們專任老師有七百多位，兼任老師也有七百多位，而七百多位兼任老師的力量我們從來沒有發揮它，所以要開始研擬出一套辦法，讓兼任老師也能參與我們的行政會議、院務會議，兼任老師也可以輔導學生，指導論文。因此，我們要規劃出一些空間來，讓兼任老師也有休息討論聯絡的地方，如此這些兼任師資的力量才可發揮出來，對學校將會有很大的助益。</w:t>
          <w:br/>
        </w:r>
      </w:r>
    </w:p>
  </w:body>
</w:document>
</file>