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c6be933c045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紀念鈕先鍾　戰略所舉辦研討會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國際研究學院國際事務與戰略研究所上週六（2月26日）在台北校園舉辦「台灣戰略思想的開創與啟蒙－－鈕先鍾教授戰略思想」學術研討會，邀請多名學者到場發表。開幕式邀請張家宜校長及國防部長蔡明憲致詞，兩人都推崇鈕先鍾教授戰略思想對現世的影響。
</w:t>
          <w:br/>
          <w:t>
</w:t>
          <w:br/>
          <w:t>鈕先鍾為本校教授，南京金陵大學畢，自民國68年起於本校任教，79年退休後仍繼續在戰略所授課，已於去年病逝，享年92歲。其相關著作非常豐富，譯作近90種、著作涵括第一次及第二次世界大戰，及各項中西方戰略思想，教育學生無數，晚年身體健康欠佳時，學生還到他床榻旁聽講。本校為紀念其一生研究之學術價值，舉辦該研討會。
</w:t>
          <w:br/>
          <w:t>
</w:t>
          <w:br/>
          <w:t>會議一開始由其好友、同為本校戰略所教授李子弋發表講題：「戰略思想先行者－－我所認識的鈕先鍾教授」，李子弋教授十分地肯定鈕先鍾教授的戰略思想，介紹其學術研究開創戰略研究新境界，大陸學界譽為「蔣百里後第一人」，為國培育無數戰略人才。著書與譯書不輟，精研中西戰史與戰略，更以91歲高齡完成《中國戰略思想新論》，認為他是個相當優秀的戰略思想先行者。
</w:t>
          <w:br/>
          <w:t>
</w:t>
          <w:br/>
          <w:t>本次會議分為三項主題：「台灣戰略思想的啟蒙」、「台灣戰略思想的創新」、「台灣戰略思想的運用」邀請到許多知名學者與會參加，包括：國際研究學院院長戴萬欽，及教授張京育、楊念祖、洪陸訓、陳勁甫、施正權、王崑義、丘立岡、邵玉銘、陳一新、林正義、魏萼、王高成、及翁明賢。最後圓桌論壇，則邀請劉達材將軍、許智偉、曾復生教授及林郁方委員到場會談。多名學者提出問題，四位對談人一一回答，並且也和在場的其他學者做深入的交流討論。</w:t>
          <w:br/>
        </w:r>
      </w:r>
    </w:p>
  </w:body>
</w:document>
</file>