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aaf6f36e0e433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外籍生交換生獎學金即起申辦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健暐報導】本學期提供給外籍生及交換生的獎學金，共有三種，分別是：教育部普通獎學金、本校外籍生獎學金及交換生獎學金，即日起至3月4日受理申請，符合資格的同學請儘速至國交處辦公室（L404室）辦理，或洽承辦人紀淑珍小姐（校內分機2003）。
</w:t>
          <w:br/>
          <w:t>
</w:t>
          <w:br/>
          <w:t>國交處表示，教育部普通獎學金，每人每月發給1萬元，一學期發6個月；校內外籍生獎學金，每人每學期發給1萬元；校內交換生獎學金，每人每月發給7千元，一學期發5個月，但基於平等互惠原則，若姊妹校提供本校派遣的交換生獎學金，該校派遣至本校的交換生將優先分配這項獎學金，所餘名額再開放接受一般交換生申請。</w:t>
          <w:br/>
        </w:r>
      </w:r>
    </w:p>
  </w:body>
</w:document>
</file>