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7921b999d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維諾那州立大學小檔案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英文全名：Winona State University
</w:t>
          <w:br/>
          <w:t>創立時間：西元1858年
</w:t>
          <w:br/>
          <w:t>地理位置：美國明尼蘇達州東南隅，密西西比河上
</w:t>
          <w:br/>
          <w:t>          游河畔。
</w:t>
          <w:br/>
          <w:t>學術單位：商、教育、文學、健康護理及理工學院
</w:t>
          <w:br/>
          <w:t>          等五個學院，六十五個系，十二個研究
</w:t>
          <w:br/>
          <w:t>          所。
</w:t>
          <w:br/>
          <w:t>學生人數：約8300人，含來自56國300名國際學生。
</w:t>
          <w:br/>
          <w:t>與本校締約時間：1996年11月8日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828800"/>
              <wp:effectExtent l="0" t="0" r="0" b="0"/>
              <wp:docPr id="1" name="IMG_9490b9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8/m\322adecc-dbe0-4d45-b2e0-71dd63f923c3.jpg"/>
                      <pic:cNvPicPr/>
                    </pic:nvPicPr>
                    <pic:blipFill>
                      <a:blip xmlns:r="http://schemas.openxmlformats.org/officeDocument/2006/relationships" r:embed="R317f8400586a49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f8400586a491c" /></Relationships>
</file>