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4285508224b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了解申請設立院系計畫及軟硬體建設與進度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振維報導】本校蘭陽校園是否能如期於今年9月招生？教育部相關審查委員將於本週五（11日）聽取簡報並實地訪視，本校將向教育部官員簡報第一學年申請設立院系計畫，及各項軟硬體建設與進度，使委員了解蘭陽校園發展與現況。
</w:t>
          <w:br/>
          <w:t>
</w:t>
          <w:br/>
          <w:t>教育部將由高教司司長陳德華率領訪視團，預計於上午10時30分到達位於礁溪鄉林美山的蘭陽校園，團員包括行政院環保署、宜蘭縣環保局，及教育部會計處、人事處、資訊中心及高教司各科科長約20餘人。教育部將依據「大學及分部設立標準」規定，及本校提供之原計畫執行完成報告等相關證明文件，實地勘查並確認，作為核准設校之憑據。
</w:t>
          <w:br/>
          <w:t>
</w:t>
          <w:br/>
          <w:t>簡報將由校長張家宜主持，並安排由礁溪辦事處主任曾振遠報告：「校舍營建規劃及現況」、蘭陽校園分部主任林志鴻報告：「系所規劃及現況」，94學年度預計新設3學院7學系：創業發展學院、全球化研究與發展學院、社區發展學院。接著實地會勘校園現場，教育部等相關人員並將提出對本校預計今年招生之建議。
</w:t>
          <w:br/>
          <w:t>
</w:t>
          <w:br/>
          <w:t>審查重點將包括：校舍營建工程規劃實際進度表（包括環境評估）、將採購何項儀器設備及安裝完成進度表、圖書期刊何時採購完成及人員可正常運作進度表、目前教學行政單位人員編現預定進度表、分系統計師資聘用進度表及各項經費支出說明。</w:t>
          <w:br/>
        </w:r>
      </w:r>
    </w:p>
  </w:body>
</w:document>
</file>