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fb728a4e04a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商管學會發起愛心勸募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體育焦點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由商管學會與中華商管協會共同主辦的「春季北區四校聯合愛心勸募大行動」，將於今（7）日起一週在海報街舉行義賣、競標活動，全數募款收入將捐給創世基金會，歡迎大家發揮愛心踴躍參與。
</w:t>
          <w:br/>
          <w:t>「春季北區四校聯合愛心勸募大行動」是由商管學會發起，今年是第二次舉辦。去年募得近40萬元捐給聯合勸募協會，今年募款目標100萬元。活動籌辦人國貿二陳怡文表示，義賣活動邀集數家廠商共襄盛舉，義賣商品包括食品、電腦周邊設備、兄弟象球員簽名球等，食品方面有十多個鄉鎮農會提供的農特產品各種水果、蜜餞、零嘴飲料等。此外，活動開幕當天將邀請SBL各球隊籃球明星蒞校，舉行球迷簽名會。兄弟象、中信鯨也將提供週邊商品、簽名球提供競標，每日中午都有產品競標、義剪提振買氣。
</w:t>
          <w:br/>
          <w:t>本次活動由本校開始展出，14日轉往台北醫學大學、聖約翰技術學院、真理大學三校，連續展出20天義賣活動。本次義賣募捐之金額全數捐予創世基金會，用來照顧植物人、老人及街友。</w:t>
          <w:br/>
        </w:r>
      </w:r>
    </w:p>
  </w:body>
</w:document>
</file>