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5a3896eb8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校長巡視淡水校園兩工程 品質滿意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校長張家宜與總務長洪欽仁及總務處營繕組組長姜宜山，於上週二（15日）巡視興建中的外語大樓與體育館。外語大樓預計於5月底完工；體育館工程順利，將於明年暑假完工，張校長對於兩項工程品質表示滿意。
</w:t>
          <w:br/>
          <w:t>
</w:t>
          <w:br/>
          <w:t>在巡視外語大樓時，校長走上每一層樓，巡視水電設計、牆面地磚等工程設施，張校長表示，外語大樓從建築到內裝都是全新的，每層樓都採用大型落地窗，光線充足，可隨時感受到戶外鳥語花香。校長指出：「這些設計是為外語學院師生著想，在這兒生活、工作一定相當舒適。」入口大廳牆面則使用與游泳館相同的花崗岩壁磚。
</w:t>
          <w:br/>
          <w:t>
</w:t>
          <w:br/>
          <w:t>外語大樓上週加裝冷氣，為了不影響大樓外觀，每台冷氣外都有遮蔽物。總務長洪欽仁表示，外語大樓前中庭，將請建築系講師徐維志設計美化，與文錙藝術中心的噴泉廣場相連，將成為淡江校園另一個散步談心的好地方。
</w:t>
          <w:br/>
          <w:t>
</w:t>
          <w:br/>
          <w:t>外語大樓共有128間教師研究室，2樓為俄文、英文兩系，3樓為西班牙文、日文系，4樓為法文系及外語學院院長辦公室，5樓為德文系、國交處及學副室，6、7樓皆為教師研究室，其中較為特別的是，每層樓都設置有殘障廁所及外語特區，進入外語特區只能講該區限定的外語，供同學一個學習外文的最佳機會。
</w:t>
          <w:br/>
          <w:t>  
</w:t>
          <w:br/>
          <w:t>體育館目前正在進行地基舖設，約有百餘名工人正在綁紮鋼筋，校長張家宜巡視時，特別關心工程進度，並勘查體育館出入口設計動線。對於為保留周圍老榕樹的綠意而變更工程設計尤其滿意。</w:t>
          <w:br/>
        </w:r>
      </w:r>
    </w:p>
  </w:body>
</w:document>
</file>