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4ad7ada1d41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只要你相信    它就會存在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當你皺著眉頭問著我，為何童話故事中灰姑娘要遺落一隻玻璃鞋來讓王子找到她呢？而非是其它的東西。我只是笑笑的回答：那就是童話呀！當你皺著眉頭問著我，可能嗎？ Everlasting。 我只是笑笑的回答；那就是童話呀！
</w:t>
          <w:br/>
          <w:t>  
</w:t>
          <w:br/>
          <w:t>曾經，我也和你一樣，我問了他相同的問題。然而，他的反應就如同我給你的一般，除了當我問到everlasting的可能性時，他多頓了兩秒。
</w:t>
          <w:br/>
          <w:t>  
</w:t>
          <w:br/>
          <w:t>我一直很難忘懷，他不肯多說些什麼。他在逃避？害怕？他始終不肯讓我的內心有著因他而起的悸動，他總是技巧的將因愛戀而起的圈圈漣漪，掩飾、埋藏進而淡忘。
</w:t>
          <w:br/>
          <w:t>  
</w:t>
          <w:br/>
          <w:t>而今，當你問到我的同時，我想我感受了他當初的心態，而我也選擇了他，選擇他當初用以回應我的態度、語氣。是呀！我一直很難忘懷。不過此刻，我想起你，想起你的感受，我希望你不會因此而沮喪，我希望你不會因此而失去了對愛情的憧憬。你一定會找到一個，與你契合並且能夠大膽的告訴你，灰姑娘要遺留玻璃鞋的原因，以及，Everlasting的可能。
</w:t>
          <w:br/>
          <w:t>  
</w:t>
          <w:br/>
          <w:t>當我皺著眉頭問著他，為何童話故事中灰姑娘要遺落一隻玻璃鞋來讓王子找到她呢？而非是其它的東西。他只是笑笑的回答：那就是童話呀！當我皺著眉頭問著他，可能嗎？ Everlasting。 他頓了頓，笑笑的回答；那就是童話呀！</w:t>
          <w:br/>
        </w:r>
      </w:r>
    </w:p>
  </w:body>
</w:document>
</file>