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0a520cdbfb4b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TKU INTENSIFIES PREPARATION FOR ACADEMIC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Taiwan Assessment and Evaluation Association (TAEA) will arrive TKU on March 17th and 18th for inspection. This is the first time MOE outsourced such an important project on evaluation of college academic affairs and execution of government-sponsored projects to a private organization such as the TAEA, whose members will meet Dr. Flora Chang, the university president, for briefing upon their arrival. These members of approximately 60 experts will come in two groups: The first group is expected on the 17th conducting evaluation on ‘specific academic/research groups’, while the second group on the 18th inspecting the management and execution of integrated projects as well as teaching quality.
</w:t>
          <w:br/>
          <w:t>
</w:t>
          <w:br/>
          <w:t>On the first day, the members of the first group will be briefed by respective specific academic/research group, followed by observing classroom teaching and inspecting related facilities as well as documents in the morning; they will meet faculty and students for discussion in the afternoon. The members of the second group arriving on the second day will proceed to individual meeting room arranged according to the projects they will be inspecting on. There they will be briefed by the university president and TKU Evaluation Preparation Commission (EPC) members. After that, they will see project-related facilities and documents. They are also scheduled to visit general and core curriculum classes in the morning. In the afternoon, they will have a close meeting with specific faculty, students and staff invited by EPC to have a more in depth discussion.
</w:t>
          <w:br/>
          <w:t>
</w:t>
          <w:br/>
          <w:t>Heads and senior faculty and staff of related departments and institutes will stand by for consultation with the TAEA on these two days. Members of the TAEA will conclude their evaluation, which will be passed on back to the headquarters on the same day. This organization will visit 76 higher education institutes island wide. (Ying-hsueh Hu)</w:t>
          <w:br/>
        </w:r>
      </w:r>
    </w:p>
  </w:body>
</w:document>
</file>