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ca4bc30d342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交換生第二次甄選週五截止報名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非日本國姐妹校交換生第二次甄選，自明（29）日起至週五中午12時受理報名，本次甄選學校有韓國慶南大學、京畿大學（英文）及德國科隆大學（德文）等3校共5名，有意前往上述三所學校交換留學的同學，請在期限內至國交處（L403室）辦理。
</w:t>
          <w:br/>
          <w:t>
</w:t>
          <w:br/>
          <w:t>國交處表示，申請至交換留學的同學，須先經過所屬系所、學院初審合格及推薦，持相關書面資料至國交處報名參加甄試，並且提出相關語言能力檢定成績證明，若暫未取得語言能力成績，可以兩位授課教師之推薦函暫代，錄取後再行補送語言能力檢定證明，始能出國，詳情請上國交處網站下載報名表（http://www2.tku.edu.tw/~oieie/），或洽國交處徐宏忠先生（分機2003）。</w:t>
          <w:br/>
        </w:r>
      </w:r>
    </w:p>
  </w:body>
</w:document>
</file>