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43f0482374f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音感動畫音樂會週三登場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今（6）日晚間7時30分，由文錙藝術中心與綺響室內樂團主辦的「音感動畫－音樂即興vs多媒體」黃渼娟與她的朋友即興音樂會，結合了鋼琴、合成樂、打擊、動畫及現場繪畫的呈現，將在文錙音樂廳登場，歡迎師生參與。
</w:t>
          <w:br/>
          <w:t>
</w:t>
          <w:br/>
          <w:t>節目將在台北愛樂電台的主持人曾智寧解說下，帶領觀眾進入奇特的演出世界，內容包括「心動畫」製作群所製作的「新年快逃」、「那段日子」、「森林組曲2002」、「天譴2004」等，由音樂家的即興演奏，在無旁白下，純以音樂來詮釋動畫氣氛與人物情緒，「無暇之聲」則是由鋼琴家黃渼娟演奏與畫家林仁信即興彩繪演出，「打擊傳說」則是邀請到朱宗慶打擊樂團的專任團員謝家豪擔綱。</w:t>
          <w:br/>
        </w:r>
      </w:r>
    </w:p>
  </w:body>
</w:document>
</file>