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d96adfec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電子期刊投稿系統週五舉辦說明會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【記者熊君君報導】本校出版中心將於8日（週五）下午2時在覺生圖書館301室，和資訊與圖書館學系聯合舉辦「電子期刊投稿暨評閱管理系統」推廣說明會，歡迎本校教師與學術期刊編輯人員與會。
</w:t>
          <w:br/>
          <w:t>
</w:t>
          <w:br/>
          <w:t>本校資圖系副教授、「教育資料與圖書館學」期刊主編邱炯友與華藝數位有限公司合作研發「電子期刊投稿暨評閱管理系統」（AS-PERS），已於日前在本校「教育資料與圖書館學」期刊試用發表，效果良好。
</w:t>
          <w:br/>
          <w:t>
</w:t>
          <w:br/>
          <w:t>本校教育資料與圖書館學期刊首先試用，藉由該系統的輔助，使期刊的投稿來源擴大，這套管理系統能完整紀錄作者與評閱作品的資料，建立豐富的資料庫，以便利資料的檢索與搜尋。冀望開啟國內大學校院期刊資訊數位化之趨勢，建立邁向國際化的共識，特別舉辦該推廣說明會。</w:t>
          <w:br/>
        </w:r>
      </w:r>
    </w:p>
  </w:body>
</w:document>
</file>