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49ff5e3fe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校園素材庫開放使用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【記者黃靖淳報導】由遠距教學中心建置的「淡江大學校園素材庫」第一階段已完成，目前開放本校教職員使用，該系統目前提供上載、搜尋以及個人圖片素材管理等功能，申請帳號密碼後，即可使用。
</w:t>
          <w:br/>
          <w:t>
</w:t>
          <w:br/>
          <w:t>由遠距中心中文版網站首頁左側，點選「校園素材庫」圖示即可進入該系統，第一次使用者，需點選「申請帳號」後依系統引導填寫資料，帳號開設約一個工作天，取得帳號並完成登入後，使用者將擁有個人專屬圖片儲存空間，並能決定是否將圖片分享給其他使用者瀏覽。為讓使用者更方便使用該系統，並提高搜尋準確度，該系統提供了「網路圖片擷取機制」以及「關鍵字延伸」功能。</w:t>
          <w:br/>
        </w:r>
      </w:r>
    </w:p>
  </w:body>
</w:document>
</file>