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288b4962d42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花卉特寫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櫻花
</w:t>
          <w:br/>
          <w:t>  
</w:t>
          <w:br/>
          <w:t>淡江美景除卻艷麗的杜鵑外，還有數株筆直挺立的櫻花是幾年前淡江學生票選出來的校花，不同於豐腴的杜鵑，櫻花則顯得清麗而孅細，一朵朵粉紅色花瓣圍成精巧細緻的圓，在春風中落英繽紛，航太一B黃冠銘笑著說：「櫻花視覺上很有詩意。」
</w:t>
          <w:br/>
          <w:t>
</w:t>
          <w:br/>
          <w:t>西洋梅
</w:t>
          <w:br/>
          <w:t>  
</w:t>
          <w:br/>
          <w:t>位在會文館旁的西洋梅，今年首度大放異采、讓人眼睛一亮，甚至有學生將它封為淡江三大春景之一。在春意盎然的滿庭花卉中，一棵棵花樹上粉紅色帶點白嫩的花瓣，襯著青草綠葉，隨著清風搖曳，別有跨入世外桃源之感。
</w:t>
          <w:br/>
          <w:t>
</w:t>
          <w:br/>
          <w:t>杜鵑
</w:t>
          <w:br/>
          <w:t>  
</w:t>
          <w:br/>
          <w:t>走上淡江的宮燈大道，這兒是每年淡江畢業生必定會駐足留影的所在，是每位淡江校友回到母校時，務必再多看一眼的花季倩影，從克難坡一路上來，繞過驚聲廣場，便是一整排花團錦簇的景象，綻放的杜鵑，宛若幻為兩道紅粉色隧道，引領有情人心嚮往之。
</w:t>
          <w:br/>
          <w:t>  
</w:t>
          <w:br/>
          <w:t>這兒是淡江最繽紛、最柔媚的春景所在，化材四黃品勳笑著表示：「讓平日汲汲營營於課業與活動的我們，驚覺百花綻放的春天，已悄悄來臨。」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4876800"/>
              <wp:effectExtent l="0" t="0" r="0" b="0"/>
              <wp:docPr id="1" name="IMG_c8a609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bca526b7-3766-4c98-aa7e-dc899f6992f3.jpg"/>
                      <pic:cNvPicPr/>
                    </pic:nvPicPr>
                    <pic:blipFill>
                      <a:blip xmlns:r="http://schemas.openxmlformats.org/officeDocument/2006/relationships" r:embed="Rc2b3355adcc74a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b3355adcc74ae1" /></Relationships>
</file>