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e53fc267c41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 本校8度蟬聯私校第一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根據上週五出刊的天下雜誌《CHEERS》快樂工作人雜誌公佈，2005年1000大企業最愛的大學生，本校在全國公私立大學排名第八，較去年進步兩名。該雜誌自1997年開始，連續9年進行該相關調查，本校連續8年皆維持私校第一的好成績。
</w:t>
          <w:br/>
          <w:t>
</w:t>
          <w:br/>
          <w:t>該項調查顯示，成功大學每年搶佔榜首，台大亦連續8年皆為第二，本校在1999年獲最佳成績為全國第四，僅輸給成大、台大，和政大。尤其現在正是求職旺季，即將於下週二（26日）登場的「徵才博覽會」，將有百家廠商來校徵才，更是給本校應屆畢業的求職同學，一個尋求絕佳表現的機會。
</w:t>
          <w:br/>
          <w:t>
</w:t>
          <w:br/>
          <w:t>校長張家宜有欣喜也有勉勵，她表示，和去年第十名相比，今年進步兩名，顯示全校教職員工及同學的努力，在淡江國際化、資訊化與未來化多年教育薰陶下，已經著有績效，值得欣慰。此次雖仍維持私校第一，但中原及逢甲兩大學緊追在後，並且進步很快，仍不可掉以輕心。
</w:t>
          <w:br/>
          <w:t>
</w:t>
          <w:br/>
          <w:t>張校長指出，尤其企業認為本校畢業生較弱的「專業知識與技術」、「具有解決問題能力」上，要請全校教師多多費心教導；另外，約有4成5的企業希望，新鮮人具備全民英檢中級、中高級或是多益513分以上，商管同學是否有工作實務經驗及證照，張家宜也希望同學能於在學時及早準備，成為進入大企業工作的利器。
</w:t>
          <w:br/>
          <w:t>
</w:t>
          <w:br/>
          <w:t>值得一提的是，在1000大企業中傳統製造、科技、服務及金融四大行業中，本校在服務業最愛的大學生中，排名全國第五，僅次於成大、台大、政大及交大之後；金融業排名第七，顯示本校商管學院相關學系學生相當受歡迎；科技與傳統產製造業皆排名第十。
</w:t>
          <w:br/>
          <w:t>
</w:t>
          <w:br/>
          <w:t>該調查亦顯示，這些大企業主管們在工作能力與態度上，認為本校畢業生的強項是團隊合作（佔所有大學排名第六）、學習意願強及可塑性高（排名第六）、穩定度及抗壓性高（排名第九）。校長張家宜指示，她將請學務處加強規劃學生社團活動，讓學生有更多機會學習如何經營社團，提供同學們更積極的訓練機會。 
</w:t>
          <w:br/>
          <w:t>
</w:t>
          <w:br/>
          <w:t>2005年台灣1000大企業最愛大學生排名
</w:t>
          <w:br/>
          <w:t>
</w:t>
          <w:br/>
          <w:t>2005年　　學校名稱　　　　加權分數
</w:t>
          <w:br/>
          <w:t>1　　　　　成功大學　　　　728
</w:t>
          <w:br/>
          <w:t>2　　　　　台灣大學　　　　680
</w:t>
          <w:br/>
          <w:t>3　　　　　交通大學　　　　531
</w:t>
          <w:br/>
          <w:t>4　　　　　清華大學　　　　517
</w:t>
          <w:br/>
          <w:t>5　　　　　台灣科技大學　　412
</w:t>
          <w:br/>
          <w:t>6　　　　　政治大學　　　　353
</w:t>
          <w:br/>
          <w:t>7　　　　　台北科技大學　　321
</w:t>
          <w:br/>
          <w:t>8　　　　　淡江大學　　　　282
</w:t>
          <w:br/>
          <w:t>9　　　　　中原大學　　　　274
</w:t>
          <w:br/>
          <w:t>10　　　　　逢甲大學　　　　250
</w:t>
          <w:br/>
          <w:t>11　　　　　輔仁大學　　　　225
</w:t>
          <w:br/>
          <w:t>12　　　　　中央大學　　　　221
</w:t>
          <w:br/>
          <w:t>13　　　　　中山大學　　　　214
</w:t>
          <w:br/>
          <w:t>14　　　　　東海大學　　　　212
</w:t>
          <w:br/>
          <w:t>14　　　　　元智大學　　　　212
</w:t>
          <w:br/>
          <w:t>
</w:t>
          <w:br/>
          <w:t>資料來源：《Cheers》雜誌。
</w:t>
          <w:br/>
          <w:t>學校排行的調查說明：受訪者從159所學校清單中，依序排名總排名的前五名；第一名的學校得分5分，第二名的學校得分4分，以此類推。另外再分類從國立大學、私立大學、科技大學�技術學院中挑選最愛大學生，每位受訪者最多5票（共15票），一票1分。二者相加即為每校的加權分數。</w:t>
          <w:br/>
        </w:r>
      </w:r>
    </w:p>
  </w:body>
</w:document>
</file>