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3bbba2e96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資訊化》》》一級主管日程上網作業開始試用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校長家宜博士要求未來各單位主管，需將日程上網並供各單位查詢，此項規劃工作已由宛同主任秘書親自主持，資訊中心專案發展組配合此項業務，亦已完成電腦作業的設計，並於4月28日秘書座談會上示範講解，會後已提供範本並開放供大家試用。（資訊中心）</w:t>
          <w:br/>
        </w:r>
      </w:r>
    </w:p>
  </w:body>
</w:document>
</file>