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9e8f7a35d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ARTICLES FROM TAMKANG REVIEW ARE ADOPTED IN TEXTBOOKS FOR AMERICAN UNIVERSITIES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According to a mail last Monday (April 18), San Diego State University inquired to use one article and accompanied photos from Tamkang Review, an international journal published by English Department, as a textbook material in the course, “Asian Traditions” to be open in the coming semester.
</w:t>
          <w:br/>
          <w:t>
</w:t>
          <w:br/>
          <w:t>Mr. Joy Biernacki,the copyright agent of San Diego State University, requests to use one article by Hatakenaka Toshio, which appears at No.3, Vol.1, 1972. 
</w:t>
          <w:br/>
          <w:t>
</w:t>
          <w:br/>
          <w:t>English Department is pleased to approve the request with amazement, since it is very hard to find articles from an out-of-print back issue. (~ Chi-szu Chen )</w:t>
          <w:br/>
        </w:r>
      </w:r>
    </w:p>
  </w:body>
</w:document>
</file>