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a77ee586b949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詩人之死　◎謝明杰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文學貌似沉睡百年的美人
</w:t>
          <w:br/>
          <w:t>躺臥在時空凍成的冰棺
</w:t>
          <w:br/>
          <w:t>上面咒文寫滿一張張傳統
</w:t>
          <w:br/>
          <w:t>竟被我們都市生物不斷地再遺忘
</w:t>
          <w:br/>
          <w:t>惟有詩人通曉隔空抓字法
</w:t>
          <w:br/>
          <w:t>以靈感焠鍊救命仙丹
</w:t>
          <w:br/>
          <w:t>腳下騎乘一匹神駒叫做想像
</w:t>
          <w:br/>
          <w:t>迢迢千里縱身文句詞章所刺岔的荊棘
</w:t>
          <w:br/>
          <w:t>浸信著用自己的寶血深情奉獻
</w:t>
          <w:br/>
          <w:t>她便會從歷史當中甦醒
</w:t>
          <w:br/>
          <w:t>但遺恨那永劫宿命總是
</w:t>
          <w:br/>
          <w:t>美人一旦重生
</w:t>
          <w:br/>
          <w:t>也預言著詩人之死……</w:t>
          <w:br/>
        </w:r>
      </w:r>
    </w:p>
  </w:body>
</w:document>
</file>