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c2d33d9b142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各校學生會都有一本經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大學生會長鄭新川表示，提升學生自治精神是很難做到的，因為這已經是普遍的社會現象，不管在什麼大學，情況都差不多。交大學生會日前由於原先培養的接班人，因臨時家裡出事而無法參選，因此目前正面臨無人參選、學生會即將由學校接管，並凍結預算、暫時封會的困境。交大學生會長李垂泰認為，如果同學們沒有意願參與學生會事務，就不配擁有學生會。這種服務性組織，不是義務產生的，是靠學生們的認同，和願意付出的心理，如果現在的學生都只是一群想「搭便車」的人，那麼這些學生也不該享有發表意見的機會。封閉或許是另一種提醒，提醒他們「忘記付出，所以失去權益」。
</w:t>
          <w:br/>
          <w:t>　　
</w:t>
          <w:br/>
          <w:t>李垂泰也認為，學校教師又不在乎社團表現，參與社團的學生成績反而變差，久而久之，學生只會唸書，這怪不得學生，是教育政策的問題。交大已經很多屆沒有競選的現象了，學生組織的領導人，很少是一開始就主動自願出來的，都是千拜託萬拜託才出來的。
</w:t>
          <w:br/>
          <w:t>　　
</w:t>
          <w:br/>
          <w:t>相較之下，台大跟東海的學生會就發展得不錯。台大及東海學生會各是第17及16屆，也是國內大學最早成立的兩個學生會，二者皆是學運起家，有不同的學生自治精神及代表性，學校也一直給予尊重與支持。因此，即使這兩校的學生自治風氣也跟著下滑，但同學對學生會仍有期許，並且關心學生會的活動。
</w:t>
          <w:br/>
          <w:t>　　
</w:t>
          <w:br/>
          <w:t>台大開創學生自治風氣，是台灣最早成立的學生會。台大學生會的蓬勃發展，並非因為台大是龍頭學校，而是學校支持並尊重學生會及學生本身。台大學生會長王威中表示，在台大，任何學生只要去學務處辦申請手續，都可以跟校長見面，親自表達自己的心聲。
</w:t>
          <w:br/>
          <w:t>　　
</w:t>
          <w:br/>
          <w:t>王威中進一步表示，他們會主動去找問題，例如餐廳費用要調漲，學生會就儘快跟學校反映，替學生爭取應有的權益，因此即使學生對學生會信心下降，但至少仍存有期待。所以，學生會好好辦事情，比喊什麼口號都實際。
</w:t>
          <w:br/>
          <w:t>  
</w:t>
          <w:br/>
          <w:t>東海學生會功能獨具，會費要補助社團，以本屆為例，會費補助社團及系學會100萬，議會、研聯會、進聯會約60萬，因此同學會願意繳會費，1年可收到300萬的會費。副會長林東毅表示，以前會費還曾經收到500萬，投票率也比現在高，雖然現在學生比較不重視學生會，但是只要用心去做，還是會拉回同學的心。他舉例，東海學生會除了辦演唱會及舞會，校內餐廳、宿舍都管，校外狀況也主動關心，並用「組織戰」的方式，與校內學生團體之間皆有緊密結合，讓學生會更能與學生聯繫在一起。</w:t>
          <w:br/>
        </w:r>
      </w:r>
    </w:p>
  </w:body>
</w:document>
</file>