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db126d57a47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學生自治比一比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學校　屆數　會費　　　　　總收入　參選組　投票率　　當選門檻　
</w:t>
          <w:br/>
          <w:t>──┼──┼──┼───┼───┼───┼－──┼───────
</w:t>
          <w:br/>
          <w:t>淡江　10　　4年400元　　35萬元　　1　　　19%　　　15%總投票率　
</w:t>
          <w:br/>
          <w:t>台大　17　　1年150元　　20萬元　　2　　　25%　　　無　
</w:t>
          <w:br/>
          <w:t>政大　5　　　1年300元　　60萬元　　4　　　25%　　　15%總投票率　
</w:t>
          <w:br/>
          <w:t>師大　9　　　1年150元　　40萬元　　1　　　22%　　　20%總投票率　
</w:t>
          <w:br/>
          <w:t>東海　16　　1學期250元　300萬元　　2　　　33%　　　同額競選要過半　
</w:t>
          <w:br/>
          <w:t>清大　13　　4年1000元　　40萬元　　1　　　3.50%　　無　
</w:t>
          <w:br/>
          <w:t>中央　13　　1年250元　　10萬元　　1　　　10%　　　　5%總投票率　
</w:t>
          <w:br/>
          <w:t>交大　8　　　4年450元　　40萬元　　1　　　6%　　　　無　
</w:t>
          <w:br/>
          <w:t>逢甲　11　　1年600元　　140萬元　　1　　　25%　　　20%總投票率　
</w:t>
          <w:br/>
          <w:t>中正　7　　　4年500元　　24萬元　　1　　　30%　　　有效票達10%
</w:t>
          <w:br/>
          <w:t>
</w:t>
          <w:br/>
          <w:t>
</w:t>
          <w:br/>
          <w:t>註：上表資料係各校93學年度資料
</w:t>
          <w:br/>
          <w:t>資料來源：各校學生會</w:t>
          <w:br/>
        </w:r>
      </w:r>
    </w:p>
  </w:body>
</w:document>
</file>