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f56e3f3a5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體適能教室開放同學使用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【記者陳志堅報導】本校紹謨游泳館自即日起至6月10日，開放N201體適能教室讓全校學生使用。開放時間為週一至週六的中午12時至下午2時，需攜帶學生證登記後進入使用，其他時間則安排上課及校隊選手訓練。
</w:t>
          <w:br/>
          <w:t>
</w:t>
          <w:br/>
          <w:t>體育室表示，教室內設有許多專業訓練機械，完全免費使用。有電腦跑步機、電腦腳踏車、高拉背機、二頭肌訓練機、腿部伸張機、背部訓練機、坐姿小腿訓練架、立式蹲舉小腿訓練機、多功能專業健身機、垂直式臀部雙槓訓練椅、羅馬椅、立定跳遠墊。現場另有工讀生，提供器材使用解說服務，歡迎同學多多利用。</w:t>
          <w:br/>
        </w:r>
      </w:r>
    </w:p>
  </w:body>
</w:document>
</file>