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65c8ccda241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蘭陽招生 觸角伸向各高中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振維報導】蘭陽校園奉教育部核准，將於今年開始招生，第一年招收兩個學院四系，共二百名學生，分部主任林志鴻已鎖定幾所著重雙語教學的明星高中，密集並重點式的進行宣傳，上週三（25日）帶領兩位籌備處主任李培齊、蔡政言，拜訪宜蘭縣中道高中，與該校師生座談，介紹本校蘭陽校園特色，希望招收到認同本校教育理念的優秀人才。（其他蘭陽校園教學特色的相關報導，請見本期二版專題。）
</w:t>
          <w:br/>
          <w:t>
</w:t>
          <w:br/>
          <w:t>林志鴻主任表示，蘭陽校園招生宣傳的特色，主要介紹跨領域科系的未來發展、英語教學及大三出國。由於中道高中是採雙語教學，和蘭陽校園的英語教學，有相近之處，因此林主任二度造訪，希望讓該校師生對蘭陽校園有進一步的了解。
</w:t>
          <w:br/>
          <w:t>
</w:t>
          <w:br/>
          <w:t>現場與會的同學，也提出對蘭陽校園的疑問，如：蘭陽校園須住校，而校園生活機能是否完善？對此，林志鴻主任表示，蘭陽校園已有規劃商店街、運動、KTV等娛樂設施，並會輔導學生的社團發展。還有同學對於自己的英文程度有所擔心，而大三出國留學的學校又都為知名學府嗎？林志鴻主任表示，蘭陽校園在入學成績上即會對英文程度有所篩選，入學後將有老師協助輔導學生準備托福考試；而至於大三出國留學的學校，則將以本校姐妹校為主，但同學如果可以申請到更好的大學，則不設上限。
</w:t>
          <w:br/>
          <w:t>
</w:t>
          <w:br/>
          <w:t>此外，林志鴻主任表示，由於即將進入考季，因此接下來的招生宣傳，會將主力放在高中老師上，讓高中老師們在放榜後，輔導學生填選志願時，能提供蘭陽校園正確的訊息。因此他們也展開文宣攻勢，試圖將蘭陽校園的好，讓大家都知道。
</w:t>
          <w:br/>
          <w:t>
</w:t>
          <w:br/>
          <w:t>蘭陽校園今年參與大學指定考試聯合招生，設有2學院4系，創業發展學院下設：資訊軟體學系、資訊通訊科技管理學系，全球化研究與發展學院下設：多元文化與語言學系、全球化政治與經濟學系，每系均招收50人。
</w:t>
          <w:br/>
          <w:t>
</w:t>
          <w:br/>
          <w:t>【記者陳振維報導】由於蘭陽校園已奉教育部核定，不以現行學期制，而改採學季制。為因應蘭陽校園學制的不同，本月13日召開的教務會議，通過增加蘭陽校園相關輔系、雙主修辦法與淡江大學學則規定。
</w:t>
          <w:br/>
          <w:t>
</w:t>
          <w:br/>
          <w:t>蘭陽校園學季制的學籍是以每學年度分兩學期、每學期分兩學季、每學季9週為原則。第一學季上課時間為9月12日至11月13日、第二學季為94年11月14日至95年1月10日、第三學季為95年2月20日至95年4月23日、第四學季為95年4月24日至95年6月20日。蘭陽校園分部主任林志鴻表示，該學季制是仿牛津大學的制度。
</w:t>
          <w:br/>
          <w:t>
</w:t>
          <w:br/>
          <w:t>蘭陽校園各系畢業學分皆訂為128學分。在選課方面仍須一次將兩學季課程選完，兩學季的加退選僅能在當學季辦理；且第一、二學年每學季不得少於6學分、超過12學分，第三學年則全體同學赴國外進修，第四學年每學季不得少於3學分、多於12學分。教師記分則為等第制，以A、B、C、D等記分。而前兩學季學業成績等第在B（含）以上成績佳者，次學季最多可加修2學分。
</w:t>
          <w:br/>
          <w:t>
</w:t>
          <w:br/>
          <w:t>教務會議的修正條文中指出，蘭陽校園學生輔系、雙主修或轉系，因學制不同，將僅得在蘭陽校園內修讀、互轉，但歡迎淡水校園學生轉學唸蘭陽校園。蘭陽校園學生申請雙主修，其前一學期所修習學分需在12學分以上、且平均成績達75分以上者，第二學期可申請加選雙主修。
</w:t>
          <w:br/>
          <w:t>
</w:t>
          <w:br/>
          <w:t>此外，蘭陽校園學生同樣有學分中二分之一學分不及格達兩次者，勒令退學之規定，但修習科目在6學分以下者（不含），得不受該規定勒令退學之限制。</w:t>
          <w:br/>
        </w:r>
      </w:r>
    </w:p>
  </w:body>
</w:document>
</file>