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abd5e239b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今年將有大學部進修部碩博士班共7725位畢業生，本校將於本週六（4日）上午10時在活動中心舉行畢業典禮，其望畢業生們如亮麗彩蝶，展翅飛翔，迎向另一段嶄新的人生。當天上午9時先進行校園巡禮活動。
</w:t>
          <w:br/>
          <w:t>
</w:t>
          <w:br/>
          <w:t>今年畢業典禮主題訂為「蛻變•飛躍」，代表著應屆畢業同學歷經各種磨練，破繭而出，蛻變成耀眼亮麗的彩蝶翩翩起舞，畢業就是迎向人生另一個階段；畢業典禮當日還特別由馬術社同學協助，於書卷廣場備置馬車供畢業生拍照，於畢業時刻留下不一樣的紀念！
</w:t>
          <w:br/>
          <w:t>
</w:t>
          <w:br/>
          <w:t>當日活動將自9時起由校園巡禮起跑，由各院長、系主任、所長、教授及各班導師帶領同學遊校園，屆時創辦人張建邦博士、校長張家宜及各單位一級主管等，於海豚廣場歡迎畢業生進入學生活動中心，典禮中將安排領取畢業證書及頒獎儀式。
</w:t>
          <w:br/>
          <w:t>
</w:t>
          <w:br/>
          <w:t>為避免典禮時間過於冗長，今年將簡化博士授證方式，預計博士班畢業人數45人，將先穿好博士服及披肩，再由校長張家宜個別移帽穗、授證，拍照合影，此次典禮亦於台下規劃攝影區供記者、家長拍照，並將當日典禮進行中照片，在本校網頁中設置畢業典禮翦影區，歡迎畢業生及家長下載及列印。
</w:t>
          <w:br/>
          <w:t>　　
</w:t>
          <w:br/>
          <w:t>由於座位有限，典禮會場提供家長觀禮席300個，8時50分起開放進場至額滿為止。覺生國際會議廳、驚聲國際會議廳及文錙藝術中心皆設有家長休息室，備有茶水，並同步轉播典禮實況，屆時無法進入會場之家長來賓可善加利用。</w:t>
          <w:br/>
        </w:r>
      </w:r>
    </w:p>
  </w:body>
</w:document>
</file>