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0f68edfcc44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【十學院迎頭趕上標竿】系列報導之七：教育學院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曹瑜倢報導】教育學院創始於八十九年，三年之內已設立四個系所及三個研究中心，包括教科系、教育政策與領導研究所、教育心理與諮商研究所、未來學研究所、師資培育中心、高等教育研究中心、課程與教學研究中心。近來知識產業被外界所看重，在面對這樣的衝擊下，教育學院院長陳伯璋表示，在面對知識產業蓬勃發展的情勢，教育學院將會增設系所，如課程與教學、高等教育研究所碩士班，以及教育政策與領導、教育科技研究所博士班，使本校的教育體系更加的完善。
</w:t>
          <w:br/>
          <w:t>
</w:t>
          <w:br/>
          <w:t>　對於學校第四波計畫，教育學院陳伯璋院長希望能因應國家師資培育政策，在短期內強化中小學師資素質，他表示：「現在師資的培育已面臨相當競爭的情勢，因此鼓勵學生多充實自己並參加各項證照考試，讓未來出路更廣。」在學術發展方面將建立跨校、跨國教育學術研究通路，促進教育研究合作，結合產官學需求。此外在面對龐大的Market Two的市場需求，將增設在職碩士班以及增開在職研究所專業課程學分班。
</w:t>
          <w:br/>
          <w:t>
</w:t>
          <w:br/>
          <w:t>　至於中長程計畫內，將增設教育心理與諮商研究所、未來學研究所博士班。另外也考慮成立「創造力研究與教學創新中心」，對於這個中心，陳伯璋院長指出：「教師專業要配合教育改革不停的成長，創造力對於學習中的孩子是很重要的，老師們應勇於接受新的想法，教法要創新，積極開展學生的創造力。」在長程發展上，陳院長希望能開設「淡江大學網路教育碩士班」，他認為，e-Learning是未來重要的學習方式之一，本校的教科系發展受到各界的肯定，相信未來與教育發展中心共同開發合作，配合第四校園的起步，「網路教育學園」是可行的。
</w:t>
          <w:br/>
          <w:t>
</w:t>
          <w:br/>
          <w:t>　其次，網路課程的設計有其發展前景，但是要有團隊的合作，陳院長提到，這些課程的發展需循序漸進，第一步是教學平台的設置，第二步是配合產業的需求，在課程實施上，因為操作及教學上要有教學助理或系統輔助教師來協助，讓教師能在網路教學生享受到最好的教學效果。網路是無遠弗屆的，藉由網路能將課程發送到世界的每個角落，所以教育學院在未來會更積極的發展課程並與世界其他大學合作，開設網路學科，讓同學們學習不受地方的限制。
</w:t>
          <w:br/>
          <w:t>
</w:t>
          <w:br/>
          <w:t>　另一方面，陳院長期許教育學院能加強跨國性的學術研究，目前已與UCLA國際教育研究發展中心簽訂合約，共同參與研究。同時為了進一步了解兩岸三地的教育發展，將與香港中文大學、澳門大學、北京師大等教育學院為合作對象，期望能共同從事華人教育學術的研究與推廣。在陳院長的的心中，長期計畫中，標竿學院則以美國威斯康辛州立大學為目標，該學院為美國十大教育學院之一，多年來對教育學術有卓越的貢獻，他們在「課程與教學」、「教育行政與政策」、「師範教育」研究等方面都很突出，尤其該院的自由學風，及富有人文思想，都與本校的教育理念大致相同，所以陳院長希望能長期以它為標竿，繼續往前邁進。
</w:t>
          <w:br/>
          <w:t>
</w:t>
          <w:br/>
          <w:t>　陳院長也特別提到「雙聯學制」的好處，雙聯學制在國外已行之有年，透過雙聯學制，學生們可在其他姊妹校，或是其他學術合作大學中取得學分或學位，這對研究所學生更是重要的，陳院長希望將來能積極促成；甚至於能仿效國外學制，推動「學季制」或「三學期制」，將學生的暑假縮短，拉長上課時間，使學生能因應其需求而拿到學位。
</w:t>
          <w:br/>
          <w:t>
</w:t>
          <w:br/>
          <w:t>　在提昇研究成果方面，陳院長指出，將提昇教育學院在A&amp;amp;HCI、SSCI、SCI、EI數量及排名，鼓勵教師爭取國科會的專案，在未來還希望每位教師能與國內外學術機構，每兩年至少有一件合作的研究專案，每年的SSCI至少要有一篇；另外積極的建立華人教育研究智庫中心，以提供教育政策研究、課程發展的重要諮詢。
</w:t>
          <w:br/>
          <w:t>
</w:t>
          <w:br/>
          <w:t>　針對核心課程而言，目前實施的課程比較分散，陳院長希望在學院中能有統整課程的機制，突破分散及分立的學分，他希望學生在學習的過程中，不僅能得到知識上的充足，人格教育也能加以重視，除核心課程存在的價值外，他覺得大學應提供一種「美」的學習，並讓學生在人格上日臻完美。
</w:t>
          <w:br/>
          <w:t>
</w:t>
          <w:br/>
          <w:t>　教育學院在未來，將以追求創新與卓越、積極與國際接軌，在學術研究之外，更可以發揮整合教育資源，擴大教育影響力，提昇國家教育品質。</w:t>
          <w:br/>
        </w:r>
      </w:r>
    </w:p>
  </w:body>
</w:document>
</file>