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7dff4edf545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圖書館後棟正名覺生綜合大樓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【記者婁瑋琳報導】本校圖書館後棟建築有了新名字，學校決定將正式命名為「覺生綜合大樓」，至於英文代號是否沿用目前的「I」，則仍在討論中。
</w:t>
          <w:br/>
          <w:t>
</w:t>
          <w:br/>
          <w:t>覺生圖書館後棟建築，現為覺生國際會議廳、教育學院部分單位及遠距教室，與教務處教學科技組所在地，多年來，都被稱為「後棟」，經校長張家宜指示，請秘書室蒐集各相關意見後，於5月27日第95次行政會議公佈，命名為「覺生綜合大樓」。</w:t>
          <w:br/>
        </w:r>
      </w:r>
    </w:p>
  </w:body>
</w:document>
</file>