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18295e04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林生祥校友抱回金曲3大獎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「媽媽！你可以放鞭炮了！」84年交管系校友林生祥所組的「生祥&amp;amp;瓦窯坑3」樂團，以「臨暗」專輯勇奪第16屆金曲獎最佳樂團獎時，發表的興奮感言，該專輯還獲得了最佳作詞人獎及最佳客語流行音樂演唱專輯獎。另外校友鍾成虎則與王宏恩共同奪下最佳作曲人獎。
</w:t>
          <w:br/>
          <w:t>
</w:t>
          <w:br/>
          <w:t>這也是林生祥繼3年前「交工樂團」後，第二度擊退勁敵五月天摘下最佳樂團獎，另外的角逐者尚有自然捲、潑猴及旺福樂團。由林生祥擔任主唱的「生祥&amp;amp;瓦窯坑3」，憑著「臨暗」客語專輯風光入圍了7項，並抱得了3項流行類大獎回家，堪稱金曲獎最大贏家。
</w:t>
          <w:br/>
          <w:t>
</w:t>
          <w:br/>
          <w:t>該樂團成員包括鍾永豐、彭家熙、陸家駿及鍾玉鳳，該專輯採獨立製作，以Live的方式錄製，林生祥表示，Live著重的是人與人之間的情緒有無對應，是緊密扣合在人身上的。而值得一提的是，此張專輯即是在本校文錙音樂廳錄製，團名「瓦窯坑」其實正是坐落在淡水水源里的一座百年歷史三合院，是林生祥孕育創作的地方。
</w:t>
          <w:br/>
          <w:t>
</w:t>
          <w:br/>
          <w:t>不僅有國內金曲獎的肯定，英國的資深樂評人Paul Fisher也對「臨暗」專輯讚譽有加，「生祥&amp;amp;瓦窯坑3」除了接下來忙碌的巡迴演唱外，7月也將受邀至歐洲多國的音樂節進行巡迴演唱，林生祥表示，歐洲是全世界音樂水準很高、人文精神豐厚的地方，說高興還不如說是「壓力很大」。</w:t>
          <w:br/>
        </w:r>
      </w:r>
    </w:p>
  </w:body>
</w:document>
</file>