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b57effed7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女教聯會辦健康養生課程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【記者林芝帆報導】本學期即將進入尾聲，女教職員聯誼會一整年的活動不休息！女教聯會特別於六月，舉辦「活力六月天∼健與美系列活動」。
</w:t>
          <w:br/>
          <w:t>　　
</w:t>
          <w:br/>
          <w:t>共有「水中有氧」、「養生氣功」、「瑜珈」及「強力塑身」四項課程，將分別於本月9、14、22、27日四日，利用中午時間依序舉辦，師資則由校內體育室蔡忻林講師、陳怡穎副教授、雷小娟講師、李昭慶及黃谷臣副教授擔任，每項課程每位會員限報名一項。</w:t>
          <w:br/>
        </w:r>
      </w:r>
    </w:p>
  </w:body>
</w:document>
</file>