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8809eb3cc4c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加強國際視野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淡江念了8年的書，印象深刻的，是種種屬於淡江校園的回憶以及這裡的人群，記憶中，是一幕幕的校園美景、人潮總是多得像電影散場的人群、漂亮的學妹以及相當優良的硬體。我常覺得，淡江其實很敢在硬體設備上花錢，或許大學生還很難感覺得到，但在研究生的立場來看，就會更深切的感受到學校很用心辦學，也相當重視研究發展，在硬體設備與研究成果上，可謂不遺餘力。
</w:t>
          <w:br/>
          <w:t>  
</w:t>
          <w:br/>
          <w:t>只是很可惜的是，和台清交比起來，淡江卻較少舉行大型的國際研討會，他們常舉行此類邀請重量級人物蒞校演講的活動，學生們缺乏國際觀，在埋頭念書中，卻始終不知道世界的潮流和走向。
</w:t>
          <w:br/>
          <w:t>  
</w:t>
          <w:br/>
          <w:t>我認為國際觀成就企圖心，企圖心提昇了競爭力，美國比爾蓋茲的成功，絕不是因為他很會念書，而是因為他洞察了世界的走向，進而主宰了全世界。我建議學弟妹們，研討會要多參加，加強自我國際觀的視野和前瞻性。
</w:t>
          <w:br/>
          <w:t>  
</w:t>
          <w:br/>
          <w:t>淡江的校園，一景一物都有著回憶，參加過不少社團，包括鋼琴社、英美語言交流社與創意暨應用學會，愛因斯坦曾說：「所謂的專家也不過是訓練有素的狗。」也因為如此，我總是多方面嘗試，多接觸人文，從碩士到博士的歷程，我想影響我最深的，是我的指導教授許獻聰，他積極、內斂、思想沉穩、謙虛而活潑，更難能可貴的，是老師「聰明而又認真」的態度，這種人真的很少，有些人聰明但不認真；你更少見過請學生做事情，會跟學生道謝的老師，而這就是他！每當我消極時，和他聊聊天，戰鬥力就又起來了。老師的教學與生活態度，是在我心中，影響最深刻的事。
</w:t>
          <w:br/>
          <w:t>  
</w:t>
          <w:br/>
          <w:t>我相信淡江可以更好，成為一流的私立大學，一如國外好學校總是私立，只要抓住重點發展，將資源、師資、心力與壓力放下去，我相信絕對可以超越國立大學。在淡江念了8年的書，從此以後，將要改變上學的路，走了8年的淡水線，如今不得不離開了，回首從前，難免會感傷。（記者鍾張涵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957072"/>
              <wp:effectExtent l="0" t="0" r="0" b="0"/>
              <wp:docPr id="1" name="IMG_e23fa9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2/m\cd761579-b12d-49d5-a2ef-009682a21982.jpg"/>
                      <pic:cNvPicPr/>
                    </pic:nvPicPr>
                    <pic:blipFill>
                      <a:blip xmlns:r="http://schemas.openxmlformats.org/officeDocument/2006/relationships" r:embed="R3feb473cb04241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eb473cb04241d8" /></Relationships>
</file>