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ed522e8a7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Farewell，Tamkang！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兩年前剛踏進校門，我還是一個對台灣毫無所悉的外國人，兩年後的今天我卻已經結束我人生的一段旅程，要往下一個方向去了。
</w:t>
          <w:br/>
          <w:t>  
</w:t>
          <w:br/>
          <w:t>我是國際貿易學系國際企業學所碩士班的畢業生安南（Rzayev Anar），當初我來這裡唸書，是因為台灣是個出口發達的國家而來到淡江唸書，淡江的教學態度是開放自由的，我們在這樣的風氣下，可以自己得到很多學業上的知識，尤其唸國貿需要各國商業的經驗交換，所長也會請我上課時講述亞塞拜然的國家經驗，進行交流。
</w:t>
          <w:br/>
          <w:t>
</w:t>
          <w:br/>
          <w:t>在這裡我受到很多人的協助，尤其要感謝林志鴻所長對我的鼓勵，以及國交處的照顧，還有同學們也很熱情，在課業上給了我非常大的幫助。
</w:t>
          <w:br/>
          <w:t>  
</w:t>
          <w:br/>
          <w:t>不過，在考試方面，我覺得再加強一些活用的知識會更好，不需要去死背理論；再者，我身為外籍生，有時候會覺得不被鼓勵，像是上台報告好像就不關我們的事，但其實這是訓練我們面對人群和開口講中文的能力，是一個值得珍惜的機會。
</w:t>
          <w:br/>
          <w:t>  
</w:t>
          <w:br/>
          <w:t>這兩年多的訓練，我對於所學很有自信，未來我會先工作一段時間，等我在商場上有了經驗之後，會自創公司完成我的夢想。對於畢業，我很高興可以步入社會，回到家鄉，可是一方面又因為要離開這塊生活了這麼久的地方而難過，未來我不知道還會不會回到這裡，但是我很感謝淡江給我的教育。Farewell，Tamkang！（記者王頌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868b7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80d6619b-68b0-42ed-86a5-e3c1a9291656.jpg"/>
                      <pic:cNvPicPr/>
                    </pic:nvPicPr>
                    <pic:blipFill>
                      <a:blip xmlns:r="http://schemas.openxmlformats.org/officeDocument/2006/relationships" r:embed="R2766203b1dab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66203b1dab4387" /></Relationships>
</file>