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d0e80d068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36名同學獲國科會專題補助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【記者黃靖淳報導】化學系三年級吳紫萍等36位同學，於上月獲得行政院國家科學委員會94年度「大專學生參與專題研究計畫」補助，每位同學可得32000元獎學金，及研究經費15000元。
</w:t>
          <w:br/>
          <w:t>
</w:t>
          <w:br/>
          <w:t>國科會為提早培育儲備基礎科學、應用科學、人文社會科學之優秀研究人才，鼓勵大專院校學生參與專題研究計畫，提早接受研究訓練，體驗研究活動、學習研究方法，並加強實驗、實作之能力。本校共75名同學提出申請，36名同學獲得補助，為各私立大學中最多的。
</w:t>
          <w:br/>
          <w:t>
</w:t>
          <w:br/>
          <w:t>獲得補助的36名同學，有6名為機電系，居各系之冠，分別是：官英欽、劉彥宏、莊家明、謝睿仁、余宗賢、楊孟橋；運管系與財務系亦各有4位同學，分別是運管系：楊佳琪、鄭妍妍、王維瑩、莊汝婕，他們提出的專案皆與日常生活有關，例如：台北市路邊停車費委託代收概況分析、駕駛者旅行時間準確度之探討等議題；財務系石鈺錚、詹雅貽、賴慧真、陳甄燕提出與原油價格變動、股市、外匯存底等相關主題。
</w:t>
          <w:br/>
          <w:t>
</w:t>
          <w:br/>
          <w:t>其餘22位同學為：化材系陳怡雯、周怡婷、吳建志；化學系吳紫萍、華紹安、曹國緯、李佳欣；物理系林偉翔、劉依婷；資管系鄭成偉；水環系楊秀蘭、游佩蓁；營建系呂嘉文、傅婷婷；土木系曾永成；航太系秦祥睿；資工系林貞誼、許佩娟；電機系黃俊捷；決策系黃健維；歷史系陳筱蓉；資圖系鍾閔衛。</w:t>
          <w:br/>
        </w:r>
      </w:r>
    </w:p>
  </w:body>
</w:document>
</file>