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0357ef70b4b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行政大樓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行政大樓地點位於驚聲大道上、化學館對面，大樓內包含教務處註冊組、課務組、招生組及總務處交安組等，方便處理同學在學相關事務。同學有選課問題、輔系雙主修申請、考試簡章發售、學生證業務、學生汽機車停車證申請……等需求，都可以到這裡辦理。大樓內還設有「表格申請自動販賣機」，可供投幣申請中英文歷年成績單等資料，減少排隊等候的人工作業時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10768"/>
              <wp:effectExtent l="0" t="0" r="0" b="0"/>
              <wp:docPr id="1" name="IMG_41e6dd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4/m\8f2b44ee-8c5c-4bc6-a9df-c7ba13222483.jpg"/>
                      <pic:cNvPicPr/>
                    </pic:nvPicPr>
                    <pic:blipFill>
                      <a:blip xmlns:r="http://schemas.openxmlformats.org/officeDocument/2006/relationships" r:embed="R629d0d7c7a4a4d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9d0d7c7a4a4dd5" /></Relationships>
</file>