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ba45ee7bd48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覺軒花園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軒花園緊鄰宮燈教室後方，仿造上海著名庭園──「豫園」設計而成，極具中國風味，古樸中兼具現代感，除有迴廊、假山、流水瀑布等人工造景，還可由此遠眺矗立於淡水河上的觀音山。平日除了提供師生休憩外，也吸引了不少觀光客來此拍照留念，不論是走在綿延的迴廊中，或是慵懶地坐在美人靠上，都有美景相伴。不少情侶夜晚時都在這兒約會，花前月下，更添一番浪漫滋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c17a98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2fa270b2-d30e-4308-bdb5-eab8db178f84.jpg"/>
                      <pic:cNvPicPr/>
                    </pic:nvPicPr>
                    <pic:blipFill>
                      <a:blip xmlns:r="http://schemas.openxmlformats.org/officeDocument/2006/relationships" r:embed="R4f15b963de3546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15b963de35460f" /></Relationships>
</file>