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171ed404ec4e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領新生爬克難坡　體驗樸實剛毅精神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【記者林芝帆報導】94學年開學典禮及新生入學講習於上週二、三在學生活動中心分批舉行，為新鮮人們暖身，迎接全新的大學生涯。
</w:t>
          <w:br/>
          <w:t>校長張家宜、各級主管及師長，首先帶領新生們「爬」了趟克難坡，體驗本校創校時「樸實剛毅」的克難精神。稍後於典禮中，校長張家宜代表全體師生，歡迎8209名新生加入淡江這個大家庭。
</w:t>
          <w:br/>
          <w:t>
</w:t>
          <w:br/>
          <w:t>張校長表示，現今國內有許多校系任年輕學子們選擇，而淡江是第一所由台灣人自己創辦，且歷史悠久的私校，目前本校有1500名專兼任教師及700多名行政人員，加上27000多名學生，及將近20萬名校友資源，「希望新生們選擇了淡江，選擇了喜歡的科系，能在未來的學習生活中過得更充實。」
</w:t>
          <w:br/>
          <w:t>
</w:t>
          <w:br/>
          <w:t>張校長也向新生們宣佈，淡江創校至今55年歷史，今年蘭陽校園招生，訂為第四波發展的開始，新生們剛好加入這一波重要的發展歷程，有別於第三波（1996∼2005年）時代推動資訊、硬體、軟體的加強，第四波中將應用高科技，來教導新世代同學，校園規劃有新構想，朝向新的發展，校長說：「新生的加入對學校非常重要。」
</w:t>
          <w:br/>
          <w:t>　　
</w:t>
          <w:br/>
          <w:t>張校長更提到，本校在教育部校務評鑑中10項皆表現較佳，和本校的校園發展特色有關，校園三化中︰國際化、資訊化、未來化，能得到全能的殊榮是長期推行三化的成果。除了每年大三將近250位交換學生出國外，圖書館、資訊中心數位化、全校資訊概論必修、通識教育的重視等等；現在將再加上一化︰「校園花園化」，希望營造人性化高品質人文藝術的校園，讓教學環境和研究工作能達到最佳化。
</w:t>
          <w:br/>
          <w:t>
</w:t>
          <w:br/>
          <w:t>張校長最後勉勵新生，天下Cheers雜誌調查報告中，淡江連續九年榮登企業界最愛私校大學生第一名，和國立大學相較也名列前十名，期許新生未來在校幾年，培養出淡江人該有的特質︰敬業精神、學習態度及能力、團隊合作精神，並預祝新生有充實的淡江生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481328"/>
              <wp:effectExtent l="0" t="0" r="0" b="0"/>
              <wp:docPr id="1" name="IMG_7daf97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5/m\2fe0164e-878e-4484-a141-4086685db7aa.jpg"/>
                      <pic:cNvPicPr/>
                    </pic:nvPicPr>
                    <pic:blipFill>
                      <a:blip xmlns:r="http://schemas.openxmlformats.org/officeDocument/2006/relationships" r:embed="R0e25e2367cd647f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4813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e25e2367cd647fd" /></Relationships>
</file>