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ddf0e1f28e4e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【新任主管專訪】體育室主任謝幸珠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【記者黃靖淳專訪】「終身運動」的理念，從很早前就開始推廣了，但一直以來似乎成效不彰。若同學們能更加重視、好好學習，必將會有很多收穫。」新任體育室主任謝幸珠語抱期待地說著。
</w:t>
          <w:br/>
          <w:t>  
</w:t>
          <w:br/>
          <w:t>對於接掌體育室一職，謝幸珠除了積極推廣「終身運動」的理念，使每位學生至少學得一項終身運動技能外，也極力提倡「運動生活化」，鼓勵同學養成規律運動的習慣，培養學生運動精神，並加強團隊群育的觀念。她認為欲提升全校運動風氣，須從老師做起，於上課時多加宣導，使學生享受運動樂趣，促進身心均衡發展，建立健康體適能觀念。她也鼓勵同學們多加利用硬體資源，例如重量訓練室、游泳館、體適能教室等，養成運動習慣，增強自身體能。
</w:t>
          <w:br/>
          <w:t>
</w:t>
          <w:br/>
          <w:t>在課程規劃方面，本學期增開「養生氣功」及「重量訓練」課程，本校開設的體育課程，皆隨時代潮流以及社會變遷而有新設項目，例如撞球、保齡球、高爾夫球......等，而日前我國因跆拳道得到奧運比賽金牌掀起一股跆拳道熱潮時，本校已於92學年開設跆拳道課程。
</w:t>
          <w:br/>
          <w:t>  
</w:t>
          <w:br/>
          <w:t>謝幸珠期許老師們積極建置教學支援平台，將授課教材電子化，提供學生線上使用，增進師生互動，並且鼓勵老師進修、發表論文、申請升等以及申請國科會之專題研究計畫案，提升學術水準。
</w:t>
          <w:br/>
          <w:t>  
</w:t>
          <w:br/>
          <w:t>同學們最關心的「紹謨紀念體育館」目前主體鋼骨結構已建至9樓，謝主任於8月22日前往勘查時，已灌漿至6樓。而體育室已於今年6月成立「體育館空間規劃小組」，進行符合教學需求的運動場地與設施規劃。謝幸珠表示：「體育館落成後，體育課將不再受天候影響，有助於體育教學正常化，進而增進教學效果。」
</w:t>
          <w:br/>
          <w:t>  
</w:t>
          <w:br/>
          <w:t>提到教育部的體適能護照計畫活動，謝幸珠表示，同學要了解個人體適能的狀況，根據檢測結果改善而非只注意所測得之數據，體適能護照協助瞭解評估體適能狀況，獲取正確的運動處方，還可記錄個人運動行為與成就的經歷。喜愛運動的她勉勵同學常運動，以保身心健康，「運動的時候是很快樂的，它會讓你放輕鬆心情，暫時忘卻煩人的事務，對於身體健康與體力保持方面，有非常大的幫助。」
</w:t>
          <w:br/>
          <w:t>
</w:t>
          <w:br/>
          <w:t>謝幸珠簡歷
</w:t>
          <w:br/>
          <w:t>
</w:t>
          <w:br/>
          <w:t>學歷：台灣師範大學體育系
</w:t>
          <w:br/>
          <w:t>經歷：華江女中體育老師
</w:t>
          <w:br/>
          <w:t>      淡江大學體育室體育教學組教授
</w:t>
          <w:br/>
          <w:t>      淡江大學體育室體育教學組組長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463040"/>
              <wp:effectExtent l="0" t="0" r="0" b="0"/>
              <wp:docPr id="1" name="IMG_1c1a3c0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5/m\0c3e2cbc-1c79-421c-9844-fcdb4df0506d.jpg"/>
                      <pic:cNvPicPr/>
                    </pic:nvPicPr>
                    <pic:blipFill>
                      <a:blip xmlns:r="http://schemas.openxmlformats.org/officeDocument/2006/relationships" r:embed="R01cf0477647749a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4630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1cf0477647749a7" /></Relationships>
</file>