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094e377e94b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運動校隊 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新學期到來，從今天(19日)開始各運動代表隊招募新血，本校校隊共有包括男女田徑、游泳、桌球、網球、高爾夫、保齡、跆拳等19類別；田徑、撞球、游泳隊等在全國大運會及許多比賽上皆有不俗的表現，為學校爭取榮耀。有興趣的同學，請上體育室網站查詢。</w:t>
          <w:br/>
        </w:r>
      </w:r>
    </w:p>
  </w:body>
</w:document>
</file>