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362618856a48ec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616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出納組組長孫扇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人物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學歷：淡江文理學院商學系
</w:t>
          <w:br/>
          <w:t>經歷：淡江大學會計室預算組組長
</w:t>
          <w:br/>
          <w:t>      淡江大學會計室秘書
</w:t>
          <w:br/>
          <w:t>      淡江大學會計系講師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914400" cy="1097280"/>
              <wp:effectExtent l="0" t="0" r="0" b="0"/>
              <wp:docPr id="1" name="IMG_9a8342b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616/m\540d7eee-f0f0-4310-8a65-4c3c4e04e96a.jpg"/>
                      <pic:cNvPicPr/>
                    </pic:nvPicPr>
                    <pic:blipFill>
                      <a:blip xmlns:r="http://schemas.openxmlformats.org/officeDocument/2006/relationships" r:embed="R7b2331595ffe4f4c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914400" cy="109728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7b2331595ffe4f4c" /></Relationships>
</file>