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9a3c6c677b4d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615 期</w:t>
        </w:r>
      </w:r>
    </w:p>
    <w:p>
      <w:pPr>
        <w:jc w:val="center"/>
      </w:pPr>
      <w:r>
        <w:r>
          <w:rPr>
            <w:rFonts w:ascii="Segoe UI" w:hAnsi="Segoe UI" w:eastAsia="Segoe UI"/>
            <w:sz w:val="32"/>
            <w:color w:val="000000"/>
            <w:b/>
          </w:rPr>
          <w:t>NOBEL LAUREATE IN ECONOMICS, DR. EDWARD C. PRESCOTT GAVE TOUR SPEECH IN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2004 Nobel Laureate in Economics, Dr. Edward C. Prescott, visited TKU President on August 11, 2005, and gave a speech on “Overcoming Barriers to Riches.”
</w:t>
          <w:br/>
          <w:t>
</w:t>
          <w:br/>
          <w:t>Dr. Edward C. Prescott got his PhD degree from Carnegie-Mellon University, and presently teaches in the Dept. of Economics, Arizona State University, USA. He was awarded 2004 Nobel Laureate in Economics for his contribution in the field of Macroeconomics, with his researches on the disagreement between economic policy and its validity, and on the motivation behind the prosperity circle.
</w:t>
          <w:br/>
          <w:t>
</w:t>
          <w:br/>
          <w:t>Dr. Prescott remarks that the free market in Taiwan progresses smooth and well, with high prospect in Asian Economic circle. During the tea break of Dr. Prescott’s lecture in Chueh Sheng International Conference Hall, TKU teachers as well as students caught a great chance to ask questions of the master. 
</w:t>
          <w:br/>
          <w:t>
</w:t>
          <w:br/>
          <w:t>Dr. Prescott had visited Taiwan once, while he attended the wedding ceremony of his students, Dr. Ronald A. Edwards and Dr. Ming-feng Hung, professors in College of Business, TKU. This time Dr. Prescott was invited by famous enterpriser, Lien-song Ku, but was also arranged a tour speech in Tamkang University. (~ Chi-szu Chen )</w:t>
          <w:br/>
        </w:r>
      </w:r>
    </w:p>
    <w:p>
      <w:pPr>
        <w:jc w:val="center"/>
      </w:pPr>
      <w:r>
        <w:r>
          <w:drawing>
            <wp:inline xmlns:wp14="http://schemas.microsoft.com/office/word/2010/wordprocessingDrawing" xmlns:wp="http://schemas.openxmlformats.org/drawingml/2006/wordprocessingDrawing" distT="0" distB="0" distL="0" distR="0" wp14:editId="50D07946">
              <wp:extent cx="1706880" cy="1286256"/>
              <wp:effectExtent l="0" t="0" r="0" b="0"/>
              <wp:docPr id="1" name="IMG_d46b6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5/m\63b366c0-a35e-4937-ae27-3a990b4df6b1.jpg"/>
                      <pic:cNvPicPr/>
                    </pic:nvPicPr>
                    <pic:blipFill>
                      <a:blip xmlns:r="http://schemas.openxmlformats.org/officeDocument/2006/relationships" r:embed="R89db22a1cfaa4925" cstate="print">
                        <a:extLst>
                          <a:ext uri="{28A0092B-C50C-407E-A947-70E740481C1C}"/>
                        </a:extLst>
                      </a:blip>
                      <a:stretch>
                        <a:fillRect/>
                      </a:stretch>
                    </pic:blipFill>
                    <pic:spPr>
                      <a:xfrm>
                        <a:off x="0" y="0"/>
                        <a:ext cx="1706880" cy="12862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9db22a1cfaa4925" /></Relationships>
</file>