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7513d432849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文錙音樂廳辦管樂四重奏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【記者熊君君報導】文錙藝術中心將於下週二（11日）晚間7時30分，邀請被譽為「當代第一魔笛手」的雷恩寇伯（Ron Korb）、日籍鼓手藤井俊克（Toshi Fujii）、變形蟲爵士樂團鋼琴手彭郁雯、以及來自美國加州的貝斯手瑞克泰拉（Rick Taira）4位，在文錙音樂廳舉辦「雷恩寇伯管樂四重奏」音樂會。
</w:t>
          <w:br/>
          <w:t>  
</w:t>
          <w:br/>
          <w:t>雷恩寇伯畢業於加拿大多倫多大學，是國際知名長笛演奏兼作曲家，擅長數十種來自世界各地的多種管樂器，包括長笛、低音長笛、愛爾蘭橫笛、中國竹笛、日本傳統龍笛等，被譽為當代第一魔笛手。
</w:t>
          <w:br/>
          <w:t>
</w:t>
          <w:br/>
          <w:t>即日起可至文錙藝術中心免費索票，座位有限，每人限索2張。</w:t>
          <w:br/>
        </w:r>
      </w:r>
    </w:p>
  </w:body>
</w:document>
</file>