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96b195dbf94e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568 期</w:t>
        </w:r>
      </w:r>
    </w:p>
    <w:p>
      <w:pPr>
        <w:jc w:val="center"/>
      </w:pPr>
      <w:r>
        <w:r>
          <w:rPr>
            <w:rFonts w:ascii="Segoe UI" w:hAnsi="Segoe UI" w:eastAsia="Segoe UI"/>
            <w:sz w:val="32"/>
            <w:color w:val="000000"/>
            <w:b/>
          </w:rPr>
          <w:t>RECYCLING IS EVEYONE’S BUSINESS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April is an awareness-raising month for creating a better campus at TKU. One of the activities supporting this promotion was a quiz entitled ‘New Life in Recycling’ organized by the Guidance Section of the Office of Student Affairs, who awarded 100 lucky participants with a reusable shopping bag last Friday. Fun aside, more than 70% of the completed quiz got all the answers correctly, which shows that TKU faculty and students not only enjoy a good quiz but also take environmental issues seriously.
</w:t>
          <w:br/>
          <w:t>
</w:t>
          <w:br/>
          <w:t>One of the issues in the quiz is about reduction of waste, which requires appropriate recycling measures, such as shopping with reusable bags, using environmental friendly crockery/cutlery as well as printing both sides of the paper. All these answers are provided in the quiz.
</w:t>
          <w:br/>
          <w:t>
</w:t>
          <w:br/>
          <w:t>The mastermind behind the quiz, Huang Sueng-hsing, who works at the Center for Environmental Protection, Safety and Health and deals with environmental education, said that the quiz questions he came up with also consist of information about TKU’s environmental measures and policy. They range from measures of recycling materials, such as points of disposal in each major building designated for batteries, neon light tubes, paper and CDs respectively to motorbike hazard control. More specifically, motorbikes need to be inspected for the level of carbon dioxide emission before attaining a parking permit. His quiz questions also include TKU’s policy on smoking, which allows anyone to turn smokers in who smoke at non-designated zones for a swift and just punishment.
</w:t>
          <w:br/>
          <w:t>
</w:t>
          <w:br/>
          <w:t>All in all, the quiz contains all the efforts from the university in reaching its goals in environmental protection and safety set for this year. As part of the efforts, the university is also monitoring the electricity/water consumption and waste management at each building and lab.</w:t>
          <w:br/>
        </w:r>
      </w:r>
    </w:p>
  </w:body>
</w:document>
</file>