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6996e6607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英文悅讀網站　誠徵創意Logo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【記者陳思穎報導】英文系為便利大一同學學習英文，將建置「英文馬拉松 悅讀園地」（Readathon）網站，內容包括當週新聞、娛樂新聞及體育新聞等，大一英文授課教師會自網站中挑選合適的文章，供同學閱讀學習。自今日起至26日，徵求同學設計網站的Logo，須彩色設計，無特定規格，獲選的同學將可得獎金1000元，歡迎同學踴躍投稿到英文系辦（FL207）。</w:t>
          <w:br/>
        </w:r>
      </w:r>
    </w:p>
  </w:body>
</w:document>
</file>