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2545b1bd8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55校慶來訪姊妹校介紹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英國桑德蘭大學（University of Sunder-land）校長：Dr. Peter Michael Fidler是一位都市計畫學的專家。他於1970年得到Oxford Polytechnic大學的都市計畫學學士學位，翌年又於University of East Anglia攻得社會學學士學位，1972年取得Salford大學的都市計畫學碩士學位。1980年Fidler教授進入英國皇家城鄉規劃協會（Royal Town Planning Institute）任職，並於1991年起出任該機構的會長。此外，1987-1990年Fidler教授同時也擔任英國City of Birmingham Polytechnic 大學環境工程系的系主任。1993-1994年出任West of England, Bristol大學校長，隨後轉至Oxford Brookes大學擔任學術副校長。1999年起擔任英國桑德蘭大學校長至今。
</w:t>
          <w:br/>
          <w:t>
</w:t>
          <w:br/>
          <w:t>除了學術成就卓越之外，桑德蘭大學的校務也在Fidler教授的領導下蒸蒸日上，如今該校已擁有超過15000名學生及1500名教職員工。該校的辦學成果亦深獲肯定，經英國政府學術研
</w:t>
          <w:br/>
          <w:t>究評鑑所評定之最佳新興大學。此外桑德蘭大學也加強各項軟硬體設施，新落成的媒體中心更耗資5000萬英鎊。除了有令人稱羨的完善課程規劃外，該校更具備有舒適便利的生活機能，例如：免費的保健中心、電子信箱、上網服務以及外籍生的英語語言課程。
</w:t>
          <w:br/>
          <w:t>
</w:t>
          <w:br/>
          <w:t>桑德蘭大學自創校以來，即有招收國際學生之傳統，國際學生1300名分別來自全球60餘個國家，而該校也積極與海外合作大學進行雙方交換學生事務。該校於許多國家皆設有教學中心，並針對商業以及資訊領域開設相關課程，未來將繼續增設其他專業學門。桑德蘭大學的國際交流活動，皆由該校之國際事務辦公室專職推動，該校在中國北京、香港、馬來西亞、印度和希臘等國家，均成立有代表辦事處，以推動國際學術交流工作。
</w:t>
          <w:br/>
          <w:t>
</w:t>
          <w:br/>
          <w:t>本校與該校於1991年締結為姊妹校，1991年開始，該校每年提供本校2名獎學金供本校甄選同學赴該校攻讀碩士學位，後因該校預算關係而停止。Dr. Peter Fidler校長伉儷曾於本校50週年校慶蒞校參加校慶活動，此次55週年校慶再度應邀來訪，希望能加強兩校實質之學術交流。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9136" cy="993648"/>
              <wp:effectExtent l="0" t="0" r="0" b="0"/>
              <wp:docPr id="1" name="IMG_ae6cc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0/m\e904fe15-e828-4d92-b313-bceb9dbc8312.jpg"/>
                      <pic:cNvPicPr/>
                    </pic:nvPicPr>
                    <pic:blipFill>
                      <a:blip xmlns:r="http://schemas.openxmlformats.org/officeDocument/2006/relationships" r:embed="Ref901c85a2d148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9136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901c85a2d14894" /></Relationships>
</file>