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e5d3a8f2d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鼓勵學歐語　航太系友頒獎學金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為鼓勵航太系同學進修第二外語，涉獵6國語言的系友李佳源設置「歐洲語言獎學金」，每學期提供3個名額，每名獎學金2萬元。上週二已於公開場合頒獎，由畢業校友王逸彬、航太四A潘思澎、秦祥睿3名同學獲得此項殊榮，3名同學有志一同表示，有機會仍將繼續研讀外文。
</w:t>
          <w:br/>
          <w:t>
</w:t>
          <w:br/>
          <w:t>航太系歐語獎學金嘉惠系上同學行之有年。申請同學需前往本校法文、德文、西班牙文、俄文系修習至少一門聽、說、讀、寫有關之歐洲語言課程，且成績達70分以上。李佳源表示，這可以督促同學「開眼界」，出社會後也將不會有時不我予的問題。</w:t>
          <w:br/>
        </w:r>
      </w:r>
    </w:p>
  </w:body>
</w:document>
</file>