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65f73a6c44f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北區大專書法展　今起舞文弄墨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【記者熊君君報導】書法社週一起在商館展示廳，展出一週「舞文弄墨－－第12屆北區大專院校書法巡迴展」，展示近百幅各校學生書法創作。
</w:t>
          <w:br/>
          <w:t>
</w:t>
          <w:br/>
          <w:t>本展集結本校、台大、台師大、東吳、台科大、真理、北商、世新、台北市立教育大學、致理技術學院10校參與，書法社社長柯旻宏表示，希望藉由書法共同聯展，鼓勵書法創作之風氣。</w:t>
          <w:br/>
        </w:r>
      </w:r>
    </w:p>
  </w:body>
</w:document>
</file>