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266ac75fe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兩岸大學生座談 「性」高采烈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報導】兩岸愛情觀大不同？大陸蘭州大學、西安交通大學學生21人，於上週二（25日）蒞校拜會，與本校同學進行座談，討論話題包括婚前性行為及憂鬱症、大學生價值觀等。教育心理諮商研究所所長柯志恩詢問淡江同學：「你們認為婚前性行為丟臉嗎？」同學們異口同聲回答：「不會。」大陸同學反問：「你們真的會跟同學討論這個話題嗎？」
</w:t>
          <w:br/>
          <w:t>
</w:t>
          <w:br/>
          <w:t>由大陸多所大學學生組成的「新世紀兩岸大學生研習營」，由團長西安交大同學彭曉輝帶領，在驚聲國際會議廳，與本校教心所、大傳所和大陸研究所同學針鋒相對，大陸學子認為，婚前性行為是一個忌諱的話題，非但不會拿出來討論，還認為婚前性行為非常丟臉。
</w:t>
          <w:br/>
          <w:t>大陸同學趙璽表示：「婚前性行為會傷害女生。」柯志恩所長說：「女生可以為自己行為負責，為感情留下紀念，發生婚前性行為有何不可？」本校同學一副理所當然的點頭，讓大陸學生為之驚嘆。
</w:t>
          <w:br/>
          <w:t>
</w:t>
          <w:br/>
          <w:t>與台灣不同的是，大陸大學學生來自不同省份，背景文化差異很大。大學畢業後，面臨工作問題，眷戀家鄉的同學紛紛回到家鄉工作，大陸有一句話說：「大四畢業時，就是勞燕分飛時。」彭曉輝表示：「感情的處理要看心態，我個人以追求幸福為目的，在愛情上需要包容。」
</w:t>
          <w:br/>
          <w:t>
</w:t>
          <w:br/>
          <w:t>西安交大宋紅葉同學提出女性交友時的三高（薪水高、身高高、學歷高）困擾，本校教心所研二同學也給予回應，她唸碩士班時結婚，另一半還是個大學生，兩個人可以透過包容和調適維持這段關係，前提是需要有寬容的價值觀。</w:t>
          <w:br/>
        </w:r>
      </w:r>
    </w:p>
  </w:body>
</w:document>
</file>