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8b7055d0a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建築系李柏毅 獲國際設計獎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【記者林芝帆報導】建築五李柏毅以室內設計作品「辦公室減壓設備」，打敗世界250所大學學生，獲得「formZ 聯合學習計畫」的室內設計傑出獎，並前往美國喬治亞州領獎，與世界頂尖建築設計學生齊聚一堂，互相交流，他非常感謝系主任陳珍誠的指導。
</w:t>
          <w:br/>
          <w:t>
</w:t>
          <w:br/>
          <w:t>此次獲獎作品中，他以formZ軟體繪出設計圖。包括可供上班族大聲吶喊的密閉空間、前後移動以便偷窺美女的檔案櫃、大樓立面自由移動的水果吧、定時秀出太極動作的電腦保護程式、宛如摩天輪在大樓外昇降旋轉的「跑步室」，以及放有打靶設備的捷運車廂。評審嘉許他的作品幽默而熱情，頗有電影「第五元素」的科幻趣味。
</w:t>
          <w:br/>
          <w:t>
</w:t>
          <w:br/>
          <w:t>身為世界250所大學中唯一獲獎的華裔學生，李柏毅表示︰「得知獲獎喜訊，非常驚訝但也相當開心！」得獎作品是建築系大四「建築設計」課程作業，指導教授陳珍誠請同學在都市中找一條道路或建築物，以「都市遊牧族」為主題，設計6個設備，改善忙碌工作都市人的生活品質。他說明，獲獎作品「辦公室減壓設備」的構思，是為「台北上班族日復一日、朝九晚五的生活，注入新的樂趣。」希望能讓忙碌的上班族群有喘息空間。
</w:t>
          <w:br/>
          <w:t>
</w:t>
          <w:br/>
          <w:t>此次參賽「formZ聯合學習計畫（formZ Joint Study Program）」，為系上所使用簽約軟體公司所舉辦，結合世界250所大學共同參與。每年舉辦一次，分成建築、室內設計、城市景觀、工業產品設計、動畫、視覺設計等8個獎項，評審委員橫跨建築、工業設計與電腦動畫各領域。李柏毅為此獎創辦10年以來，本校學生第二次得獎，前一次為2001年李岳鴻的「資訊盒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9006ac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15933b33-abcd-4c33-a4dc-d94e5305a4aa.jpg"/>
                      <pic:cNvPicPr/>
                    </pic:nvPicPr>
                    <pic:blipFill>
                      <a:blip xmlns:r="http://schemas.openxmlformats.org/officeDocument/2006/relationships" r:embed="R35e9c36c86924a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e9c36c86924a47" /></Relationships>
</file>